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SURAT MANDAT SAKSI</w:t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ini, calon anggota BPD: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urut calon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Kursi / surat suara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memberikan mandat kepada: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saksi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 saksi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Nomor HP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untuk bertindak sebagai saksi pada pemungutan dan penghitungan suara Pengisian Anggota BPD Desa Telogobendung 2026 di: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TPS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Saksi wajib mematuhi tata tertib di TPS, membawa surat mandat ini dan kartu identitas, serta tidak boleh mengganggu kerahasiaan pemilih.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Saksi penerima mandat,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Calon pemberi mandat,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tabs>
          <w:tab w:val="left" w:pos="5200"/>
        </w:tabs>
        <w:spacing w:after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 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( 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Mandat Saksi Calon</dc:title>
  <dc:creator>indodaring.com</dc:creator>
  <cp:lastModifiedBy>Un-named</cp:lastModifiedBy>
  <cp:revision>1</cp:revision>
  <dcterms:created xsi:type="dcterms:W3CDTF">2026-11-02T11:13:07.209Z</dcterms:created>
  <dcterms:modified xsi:type="dcterms:W3CDTF">2026-11-02T11:13:07.209Z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